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18" w:rsidRDefault="00332318" w:rsidP="003323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Краткий курс лекций по дисциплине «Методология проектирования изделий судостроения»</w:t>
      </w:r>
    </w:p>
    <w:p w:rsidR="00F82F2F" w:rsidRDefault="00F82F2F" w:rsidP="003323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B3921" w:rsidRDefault="00EB3921">
      <w:pPr>
        <w:rPr>
          <w:rFonts w:ascii="Times New Roman" w:hAnsi="Times New Roman" w:cs="Times New Roman"/>
          <w:sz w:val="28"/>
          <w:szCs w:val="28"/>
        </w:rPr>
      </w:pPr>
      <w:r w:rsidRPr="00567830">
        <w:rPr>
          <w:rFonts w:ascii="Times New Roman" w:hAnsi="Times New Roman" w:cs="Times New Roman"/>
          <w:b/>
          <w:sz w:val="28"/>
          <w:szCs w:val="28"/>
        </w:rPr>
        <w:t>Методология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methodos</w:t>
      </w:r>
      <w:proofErr w:type="spellEnd"/>
      <w:r w:rsidRPr="00EB3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(греч.) - путь исследования или познания теория, учение; </w:t>
      </w:r>
      <w:r>
        <w:rPr>
          <w:rFonts w:ascii="Times New Roman" w:hAnsi="Times New Roman" w:cs="Times New Roman"/>
          <w:sz w:val="28"/>
          <w:szCs w:val="28"/>
          <w:lang w:val="en-US"/>
        </w:rPr>
        <w:t>logos</w:t>
      </w:r>
      <w:r w:rsidRPr="00EB3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B3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слово, понятие.</w:t>
      </w:r>
      <w:bookmarkStart w:id="0" w:name="_GoBack"/>
      <w:bookmarkEnd w:id="0"/>
    </w:p>
    <w:p w:rsidR="004B226F" w:rsidRDefault="00EB3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Методология</w:t>
      </w:r>
      <w:r w:rsidR="004B22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3921" w:rsidRDefault="004B2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EB3921">
        <w:rPr>
          <w:rFonts w:ascii="Times New Roman" w:hAnsi="Times New Roman" w:cs="Times New Roman"/>
          <w:sz w:val="28"/>
          <w:szCs w:val="28"/>
        </w:rPr>
        <w:t>истема принципов и способов организации и построения теории и практической деятельности;</w:t>
      </w:r>
    </w:p>
    <w:p w:rsidR="004B226F" w:rsidRDefault="004B2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учение о научном методе познания;</w:t>
      </w:r>
    </w:p>
    <w:p w:rsidR="004B226F" w:rsidRDefault="004B2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совокупность методов, применяемых в какой-либо науке.</w:t>
      </w:r>
    </w:p>
    <w:p w:rsidR="005E478A" w:rsidRDefault="005E478A">
      <w:pPr>
        <w:rPr>
          <w:rFonts w:ascii="Times New Roman" w:hAnsi="Times New Roman" w:cs="Times New Roman"/>
          <w:sz w:val="28"/>
          <w:szCs w:val="28"/>
        </w:rPr>
      </w:pPr>
    </w:p>
    <w:p w:rsidR="005E478A" w:rsidRPr="00567830" w:rsidRDefault="005E478A" w:rsidP="005E47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830">
        <w:rPr>
          <w:rFonts w:ascii="Times New Roman" w:hAnsi="Times New Roman" w:cs="Times New Roman"/>
          <w:b/>
          <w:sz w:val="28"/>
          <w:szCs w:val="28"/>
        </w:rPr>
        <w:t>Раздел 1. Машины и их свойства.</w:t>
      </w:r>
    </w:p>
    <w:p w:rsidR="005E478A" w:rsidRPr="005E478A" w:rsidRDefault="005E478A" w:rsidP="005E47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830">
        <w:rPr>
          <w:rFonts w:ascii="Times New Roman" w:hAnsi="Times New Roman" w:cs="Times New Roman"/>
          <w:b/>
          <w:sz w:val="28"/>
          <w:szCs w:val="28"/>
        </w:rPr>
        <w:t>Тема 1.1</w:t>
      </w:r>
      <w:r w:rsidR="00077DFA">
        <w:rPr>
          <w:rFonts w:ascii="Times New Roman" w:hAnsi="Times New Roman" w:cs="Times New Roman"/>
          <w:b/>
          <w:sz w:val="28"/>
          <w:szCs w:val="28"/>
        </w:rPr>
        <w:t>. Машины как система.</w:t>
      </w:r>
      <w:r w:rsidRPr="00567830">
        <w:rPr>
          <w:rFonts w:ascii="Times New Roman" w:hAnsi="Times New Roman" w:cs="Times New Roman"/>
          <w:b/>
          <w:sz w:val="28"/>
          <w:szCs w:val="28"/>
        </w:rPr>
        <w:t xml:space="preserve"> Жизненный цикл. Свойства и показатели качества.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E64E3F">
        <w:rPr>
          <w:b/>
          <w:color w:val="333333"/>
          <w:sz w:val="28"/>
          <w:szCs w:val="28"/>
        </w:rPr>
        <w:t>Машина</w:t>
      </w:r>
      <w:r w:rsidRPr="00876EC8">
        <w:rPr>
          <w:color w:val="333333"/>
          <w:sz w:val="28"/>
          <w:szCs w:val="28"/>
        </w:rPr>
        <w:t xml:space="preserve"> – устройство, выполняющее </w:t>
      </w:r>
      <w:hyperlink r:id="rId6" w:history="1">
        <w:r w:rsidRPr="00E64E3F">
          <w:rPr>
            <w:rStyle w:val="a4"/>
            <w:color w:val="auto"/>
            <w:sz w:val="28"/>
            <w:szCs w:val="28"/>
            <w:u w:val="none"/>
          </w:rPr>
          <w:t>механическое движение</w:t>
        </w:r>
      </w:hyperlink>
      <w:r w:rsidRPr="00E64E3F">
        <w:rPr>
          <w:sz w:val="28"/>
          <w:szCs w:val="28"/>
        </w:rPr>
        <w:t> </w:t>
      </w:r>
      <w:r w:rsidRPr="00876EC8">
        <w:rPr>
          <w:color w:val="333333"/>
          <w:sz w:val="28"/>
          <w:szCs w:val="28"/>
        </w:rPr>
        <w:t>для преобразования энергии, материалов и информации с целью замены или облегчения физического и умственного труда человека (под материалами понимаются обрабатываемые предметы, грузы...).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Машину для производства строительных материалов следует рассматривать как часть системы или комплекса – человек (оператор) – машина – параметры рабочих усло</w:t>
      </w:r>
      <w:r w:rsidRPr="00876EC8">
        <w:rPr>
          <w:color w:val="333333"/>
          <w:sz w:val="28"/>
          <w:szCs w:val="28"/>
        </w:rPr>
        <w:softHyphen/>
        <w:t>вий (ЧМС). В то же время машина – это тоже система, состоящая из следующих компонентов: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- силового оборудования (двигателя), служащего для выработки энер</w:t>
      </w:r>
      <w:r w:rsidRPr="00876EC8">
        <w:rPr>
          <w:color w:val="333333"/>
          <w:sz w:val="28"/>
          <w:szCs w:val="28"/>
        </w:rPr>
        <w:softHyphen/>
        <w:t>гии, необходимой для осуществл</w:t>
      </w:r>
      <w:r w:rsidR="005A074B">
        <w:rPr>
          <w:color w:val="333333"/>
          <w:sz w:val="28"/>
          <w:szCs w:val="28"/>
        </w:rPr>
        <w:t>ения движений механизмов машины;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-</w:t>
      </w:r>
      <w:r w:rsidR="004D68C2">
        <w:rPr>
          <w:color w:val="333333"/>
          <w:sz w:val="28"/>
          <w:szCs w:val="28"/>
        </w:rPr>
        <w:t xml:space="preserve"> </w:t>
      </w:r>
      <w:r w:rsidRPr="00876EC8">
        <w:rPr>
          <w:color w:val="333333"/>
          <w:sz w:val="28"/>
          <w:szCs w:val="28"/>
        </w:rPr>
        <w:t>рабочего оборудования, для непосредственного выполнения рабочих опер</w:t>
      </w:r>
      <w:r w:rsidR="005A074B">
        <w:rPr>
          <w:color w:val="333333"/>
          <w:sz w:val="28"/>
          <w:szCs w:val="28"/>
        </w:rPr>
        <w:t>аций (рабочего процесса) машины;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- передаточного механизма, связывающего силовое оборудование с рабочим оборудованием для передачи</w:t>
      </w:r>
      <w:r w:rsidR="005A074B">
        <w:rPr>
          <w:color w:val="333333"/>
          <w:sz w:val="28"/>
          <w:szCs w:val="28"/>
        </w:rPr>
        <w:t xml:space="preserve"> необходимой энергии и движения;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- ходового оборудования (в подвижных машинах), обеспечивающего передвижение машины в процесс</w:t>
      </w:r>
      <w:r w:rsidR="005A074B">
        <w:rPr>
          <w:color w:val="333333"/>
          <w:sz w:val="28"/>
          <w:szCs w:val="28"/>
        </w:rPr>
        <w:t>е ее работы или транспортировки;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- систем управления для включения и выключения механизмов и регу</w:t>
      </w:r>
      <w:r w:rsidRPr="00876EC8">
        <w:rPr>
          <w:color w:val="333333"/>
          <w:sz w:val="28"/>
          <w:szCs w:val="28"/>
        </w:rPr>
        <w:softHyphen/>
        <w:t>ли</w:t>
      </w:r>
      <w:r w:rsidR="005A074B">
        <w:rPr>
          <w:color w:val="333333"/>
          <w:sz w:val="28"/>
          <w:szCs w:val="28"/>
        </w:rPr>
        <w:t>ровки рабочих параметров машины;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lastRenderedPageBreak/>
        <w:t>- рамы, станины, корпуса, служащих для монтажа основных частей машины.</w:t>
      </w:r>
    </w:p>
    <w:p w:rsidR="00876EC8" w:rsidRPr="00876EC8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Состав и структура систем и комплексов определяются требованиями различных технологий при производстве строительных материалов.</w:t>
      </w:r>
    </w:p>
    <w:p w:rsidR="009117F7" w:rsidRPr="005255FA" w:rsidRDefault="00876EC8" w:rsidP="000B5B5A">
      <w:pPr>
        <w:pStyle w:val="a3"/>
        <w:jc w:val="both"/>
        <w:rPr>
          <w:color w:val="333333"/>
          <w:sz w:val="28"/>
          <w:szCs w:val="28"/>
        </w:rPr>
      </w:pPr>
      <w:r w:rsidRPr="00876EC8">
        <w:rPr>
          <w:color w:val="333333"/>
          <w:sz w:val="28"/>
          <w:szCs w:val="28"/>
        </w:rPr>
        <w:t>Общая </w:t>
      </w:r>
      <w:hyperlink r:id="rId7" w:history="1">
        <w:r w:rsidRPr="00876EC8">
          <w:rPr>
            <w:rStyle w:val="a4"/>
            <w:color w:val="auto"/>
            <w:sz w:val="28"/>
            <w:szCs w:val="28"/>
            <w:u w:val="none"/>
          </w:rPr>
          <w:t>классификация машин</w:t>
        </w:r>
      </w:hyperlink>
      <w:r w:rsidRPr="00876EC8">
        <w:rPr>
          <w:sz w:val="28"/>
          <w:szCs w:val="28"/>
        </w:rPr>
        <w:t xml:space="preserve">, </w:t>
      </w:r>
      <w:r w:rsidRPr="00876EC8">
        <w:rPr>
          <w:color w:val="333333"/>
          <w:sz w:val="28"/>
          <w:szCs w:val="28"/>
        </w:rPr>
        <w:t>определяемая производственными и конструктивными признаками машин и их рабочих органов, осуществляется по следующим основным принципам: виду выполняемой работы (назначению), характеру и технологии рабочего процесса, мощности или производительности, режиму работы, виду привода, подвижности, универсальности, виду управления.</w:t>
      </w:r>
    </w:p>
    <w:p w:rsidR="00DA4914" w:rsidRPr="00DA4914" w:rsidRDefault="00DA4914" w:rsidP="0013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914">
        <w:rPr>
          <w:rFonts w:ascii="Times New Roman" w:hAnsi="Times New Roman" w:cs="Times New Roman"/>
          <w:b/>
          <w:sz w:val="28"/>
          <w:szCs w:val="28"/>
        </w:rPr>
        <w:t xml:space="preserve">Жизненный цикл </w:t>
      </w:r>
      <w:r w:rsidR="00C61E48">
        <w:rPr>
          <w:rFonts w:ascii="Times New Roman" w:hAnsi="Times New Roman" w:cs="Times New Roman"/>
          <w:b/>
          <w:sz w:val="28"/>
          <w:szCs w:val="28"/>
        </w:rPr>
        <w:t>машины</w:t>
      </w:r>
    </w:p>
    <w:p w:rsidR="00844E5A" w:rsidRPr="00844E5A" w:rsidRDefault="00844E5A" w:rsidP="000B5B5A">
      <w:p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b/>
          <w:bCs/>
          <w:sz w:val="28"/>
          <w:szCs w:val="28"/>
        </w:rPr>
        <w:t>Жизненный цикл машины</w:t>
      </w:r>
      <w:r w:rsidRPr="00844E5A">
        <w:rPr>
          <w:rFonts w:ascii="Times New Roman" w:hAnsi="Times New Roman" w:cs="Times New Roman"/>
          <w:sz w:val="28"/>
          <w:szCs w:val="28"/>
        </w:rPr>
        <w:t> — это промежуток времени от начала разработки конструкции машины (стадия конструирования) и до её утилизации. Кроме того, жизненный цикл включает стадии производства и эксплуатации машины до полного исчерпания её рабочего ресурса.</w:t>
      </w:r>
    </w:p>
    <w:p w:rsidR="00844E5A" w:rsidRPr="00844E5A" w:rsidRDefault="00844E5A" w:rsidP="000B5B5A">
      <w:p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b/>
          <w:bCs/>
          <w:sz w:val="28"/>
          <w:szCs w:val="28"/>
        </w:rPr>
        <w:t>Основные стадии жизненного цикла машины</w:t>
      </w:r>
      <w:r w:rsidRPr="00844E5A">
        <w:rPr>
          <w:rFonts w:ascii="Times New Roman" w:hAnsi="Times New Roman" w:cs="Times New Roman"/>
          <w:sz w:val="28"/>
          <w:szCs w:val="28"/>
        </w:rPr>
        <w:t>:</w:t>
      </w:r>
    </w:p>
    <w:p w:rsidR="00844E5A" w:rsidRPr="00844E5A" w:rsidRDefault="00844E5A" w:rsidP="000B5B5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bCs/>
          <w:sz w:val="28"/>
          <w:szCs w:val="28"/>
        </w:rPr>
        <w:t>Формирование требований к машине и разработка технического задания</w:t>
      </w:r>
      <w:r w:rsidRPr="00844E5A">
        <w:rPr>
          <w:rFonts w:ascii="Times New Roman" w:hAnsi="Times New Roman" w:cs="Times New Roman"/>
          <w:sz w:val="28"/>
          <w:szCs w:val="28"/>
        </w:rPr>
        <w:t>.</w:t>
      </w:r>
    </w:p>
    <w:p w:rsid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bCs/>
          <w:sz w:val="28"/>
          <w:szCs w:val="28"/>
        </w:rPr>
        <w:t>Проектирование машины</w:t>
      </w:r>
      <w:r w:rsidRPr="00844E5A">
        <w:rPr>
          <w:rFonts w:ascii="Times New Roman" w:hAnsi="Times New Roman" w:cs="Times New Roman"/>
          <w:sz w:val="28"/>
          <w:szCs w:val="28"/>
        </w:rPr>
        <w:t>. Включает предварительные расчёты и эскизы, разработку чертежей, описаний, инструкций, технических условий. </w:t>
      </w:r>
    </w:p>
    <w:p w:rsidR="00844E5A" w:rsidRP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>Изготовление, испытания и доводка опытного образца машины.</w:t>
      </w:r>
    </w:p>
    <w:p w:rsidR="00844E5A" w:rsidRP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>Серийное производство машины.</w:t>
      </w:r>
    </w:p>
    <w:p w:rsidR="00844E5A" w:rsidRP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>Эксплуатация и целевое использование машины.</w:t>
      </w:r>
    </w:p>
    <w:p w:rsidR="00844E5A" w:rsidRP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>Ремонт машины.</w:t>
      </w:r>
    </w:p>
    <w:p w:rsidR="00844E5A" w:rsidRPr="00844E5A" w:rsidRDefault="00844E5A" w:rsidP="000B5B5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>Уничтожение (утилизация) машины.</w:t>
      </w:r>
    </w:p>
    <w:p w:rsidR="00844E5A" w:rsidRPr="00844E5A" w:rsidRDefault="00844E5A" w:rsidP="000B5B5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sz w:val="28"/>
          <w:szCs w:val="28"/>
        </w:rPr>
        <w:t xml:space="preserve">С развитием техники повышается технический уровень машин, изменяются выполняемые ими функции и совершенствуются принципы их конструирования. С точки зрения морального износа машина имеет определенные «циклы жизни» в сферах производства и эксплуатации, что оказывает влияние на ее рентабельность (достигнутую прибыль). С появлением новой конкурентоспособной машины сбыт быстро растет, достигает максимума и по мере насыщения потребительского рынка начинает сокращаться. Аналогично изменяется прибыль предприятия-производителя. Максимумы кривых сбыта и прибыли, как правило, не совпадают во времени вследствие инерции производства. В сфере эксплуатации типовой «жизненный цикл» машины определяется разницей между прибылью, которая образуется у потребителя, и эксплуатационными </w:t>
      </w:r>
      <w:r w:rsidRPr="00844E5A">
        <w:rPr>
          <w:rFonts w:ascii="Times New Roman" w:hAnsi="Times New Roman" w:cs="Times New Roman"/>
          <w:sz w:val="28"/>
          <w:szCs w:val="28"/>
        </w:rPr>
        <w:lastRenderedPageBreak/>
        <w:t>затратами. Со временем эта разница уменьшается и с критическогомомента   эксплуатация системы становится убыточной в связи с ее физическим износом.</w:t>
      </w:r>
    </w:p>
    <w:p w:rsidR="00844E5A" w:rsidRPr="00844E5A" w:rsidRDefault="0056583E" w:rsidP="006114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44E5A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стадии жизненного цикла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Каждый проект от возникновения идеи до полного завершения проходит ряд последовательных фаз развития. Совокупность этих фаз образует жизненный цикл проекта.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Жизненный цикл принято разделять на фазы, фазы – на более мелкие составляющие: стадии, этапы и т.д.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Каждая фаза проекта – это набор логически взаимосвязанных работ, по завершении которых достигается один из основных результатов проекта.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В жизненном цикле проекта принято выделять следующие фазы: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начальная (концептуальная) фаза;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фаза разработки;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фаза реализации;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фаза завершения.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Главным содержанием начальной фазы является разработка концепция проекта, которая включает: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инициацию проекта и его очередной фазы;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предварительное обследование – сбор исходных данных и анализ существующего состояния;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выявление потребности в изменениях (проекте);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определение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установление и сравнительную оценку альтернатив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представление концептуальных предложений по проекту, их апробацию и экспертизу;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утверждение концепции проекта и получение одобрения для начала следующей фазы.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 xml:space="preserve">Главным в фазе разработки является разработка основных компонентов системы управления проектом, в </w:t>
      </w:r>
      <w:proofErr w:type="spellStart"/>
      <w:r w:rsidRPr="00DA491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A4914">
        <w:rPr>
          <w:rFonts w:ascii="Times New Roman" w:hAnsi="Times New Roman" w:cs="Times New Roman"/>
          <w:sz w:val="28"/>
          <w:szCs w:val="28"/>
        </w:rPr>
        <w:t>.: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инициация работ фазы;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назначение руководителя и формирование команды проект;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установление деловых контактов и изучение целей, мотивации и требований заказчика, владельцев проекта и других ключевых участников;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развитие концепции и планирование предметной области и других элементов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разработка сводного плана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организация и проведение торгов, заключение контрактов с основными исполнителями;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организация базовых проектных и опытно-конструкторских работ;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утверждение сводного плана проекта и получение одобрения на продолжение работ.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На фазе реализации проекта осуществляется выполнение основных работ проекта, необходимых для достижения его цели: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полный ввод в действие разработанной системы управления;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организация выполнения работ;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ввод в действие средств коммуникации;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детальное проектирование и разработка технических спецификаций;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оперативное планирование работ;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установление системы контроля за ходом работ;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организация и управление материально-техническим обеспечением работ;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выполнение работ, предусмотренных проектом;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руководство, координация работ, согласование темпов, мониторинг, прогноз состояния, оперативный контроль и регулирование основных показателей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решение возникающих проблем и задач;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подтверждение окончания работ и получение одобрения для работ следующей фазы.</w:t>
      </w:r>
    </w:p>
    <w:p w:rsidR="00DA4914" w:rsidRPr="00DA4914" w:rsidRDefault="00DA4914" w:rsidP="00DA4914">
      <w:pPr>
        <w:rPr>
          <w:rFonts w:ascii="Times New Roman" w:hAnsi="Times New Roman" w:cs="Times New Roman"/>
          <w:sz w:val="28"/>
          <w:szCs w:val="28"/>
        </w:rPr>
      </w:pPr>
      <w:r w:rsidRPr="00DA4914">
        <w:rPr>
          <w:rFonts w:ascii="Times New Roman" w:hAnsi="Times New Roman" w:cs="Times New Roman"/>
          <w:sz w:val="28"/>
          <w:szCs w:val="28"/>
        </w:rPr>
        <w:t>На фазе завершения достигаются конечные цели проекта, осуществляется подведение итогов, разрешение конфликтов и закрытие проекта. На этой фазе выполняются, как правило, следующие работы: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планирование процесса завершения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эксплуатационные испытания окончательного продукта проекта;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подготовка кадров для эксплуатации создаваемого объекта;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подготовка документации, сдача объекта заказчику и ввод в эксплуатацию;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оценка результатов проекта и подведение итогов;</w:t>
      </w:r>
    </w:p>
    <w:p w:rsidR="00DA4914" w:rsidRPr="00DA4914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подготовка итоговых документов;</w:t>
      </w:r>
    </w:p>
    <w:p w:rsidR="00B76DAA" w:rsidRDefault="00BA4333" w:rsidP="00DA4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914" w:rsidRPr="00DA4914">
        <w:rPr>
          <w:rFonts w:ascii="Times New Roman" w:hAnsi="Times New Roman" w:cs="Times New Roman"/>
          <w:sz w:val="28"/>
          <w:szCs w:val="28"/>
        </w:rPr>
        <w:t>закрытие проекта.</w:t>
      </w:r>
    </w:p>
    <w:p w:rsidR="001309DF" w:rsidRDefault="001309DF" w:rsidP="0013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Свойства и показатели качества</w:t>
      </w:r>
    </w:p>
    <w:p w:rsidR="001309DF" w:rsidRPr="001309DF" w:rsidRDefault="001309DF" w:rsidP="001309DF">
      <w:pPr>
        <w:jc w:val="both"/>
        <w:rPr>
          <w:rFonts w:ascii="Times New Roman" w:hAnsi="Times New Roman" w:cs="Times New Roman"/>
          <w:sz w:val="28"/>
          <w:szCs w:val="28"/>
        </w:rPr>
      </w:pPr>
      <w:r w:rsidRPr="001309DF">
        <w:rPr>
          <w:rFonts w:ascii="Times New Roman" w:hAnsi="Times New Roman" w:cs="Times New Roman"/>
          <w:b/>
          <w:sz w:val="28"/>
          <w:szCs w:val="28"/>
        </w:rPr>
        <w:t>Качество продукции</w:t>
      </w:r>
      <w:r w:rsidRPr="001309DF">
        <w:rPr>
          <w:rFonts w:ascii="Times New Roman" w:hAnsi="Times New Roman" w:cs="Times New Roman"/>
          <w:sz w:val="28"/>
          <w:szCs w:val="28"/>
        </w:rPr>
        <w:t xml:space="preserve"> – совокупность свойств продукции, определяющие степень её пригодности для использования по назначению.</w:t>
      </w:r>
    </w:p>
    <w:p w:rsidR="001309DF" w:rsidRPr="001309DF" w:rsidRDefault="001309DF" w:rsidP="001309DF">
      <w:pPr>
        <w:jc w:val="both"/>
        <w:rPr>
          <w:rFonts w:ascii="Times New Roman" w:hAnsi="Times New Roman" w:cs="Times New Roman"/>
          <w:sz w:val="28"/>
          <w:szCs w:val="28"/>
        </w:rPr>
      </w:pPr>
      <w:r w:rsidRPr="001309DF">
        <w:rPr>
          <w:rFonts w:ascii="Times New Roman" w:hAnsi="Times New Roman" w:cs="Times New Roman"/>
          <w:sz w:val="28"/>
          <w:szCs w:val="28"/>
        </w:rPr>
        <w:t>Качество продукции охватывает не только потребительские, но и технологические свойства продукции, конструкторско-художественные особенности, надёжность, уровень стандартизации и унификации деталей и узлов в конструкции и т.д.</w:t>
      </w:r>
    </w:p>
    <w:p w:rsidR="00AC78AA" w:rsidRDefault="001309DF" w:rsidP="001309DF">
      <w:pPr>
        <w:jc w:val="both"/>
        <w:rPr>
          <w:rFonts w:ascii="Times New Roman" w:hAnsi="Times New Roman" w:cs="Times New Roman"/>
          <w:sz w:val="28"/>
          <w:szCs w:val="28"/>
        </w:rPr>
      </w:pPr>
      <w:r w:rsidRPr="001309DF">
        <w:rPr>
          <w:rFonts w:ascii="Times New Roman" w:hAnsi="Times New Roman" w:cs="Times New Roman"/>
          <w:sz w:val="28"/>
          <w:szCs w:val="28"/>
        </w:rPr>
        <w:t xml:space="preserve">Качество продукции включает свойства, входящие в качество составляющих её продуктов или изделий, а также приобретает некоторые другие свойства, характерные для совокупности продуктов или изделий. Оно имеет первостепенное значение для роста национального богатства и для конкретных потребителей продукции, т.к. определяет её потребительную стоимость. Для обоснования качества продукции существуют различные </w:t>
      </w:r>
      <w:r w:rsidR="00DE58EC">
        <w:rPr>
          <w:rFonts w:ascii="Times New Roman" w:hAnsi="Times New Roman" w:cs="Times New Roman"/>
          <w:sz w:val="28"/>
          <w:szCs w:val="28"/>
        </w:rPr>
        <w:t xml:space="preserve">её </w:t>
      </w:r>
      <w:r w:rsidRPr="001309DF">
        <w:rPr>
          <w:rFonts w:ascii="Times New Roman" w:hAnsi="Times New Roman" w:cs="Times New Roman"/>
          <w:sz w:val="28"/>
          <w:szCs w:val="28"/>
        </w:rPr>
        <w:t>показатели.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9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sz w:val="28"/>
          <w:szCs w:val="28"/>
        </w:rPr>
        <w:t>Номенклатура показателей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8AA">
        <w:rPr>
          <w:rFonts w:ascii="Times New Roman" w:hAnsi="Times New Roman" w:cs="Times New Roman"/>
          <w:sz w:val="28"/>
          <w:szCs w:val="28"/>
        </w:rPr>
        <w:t>включает следующие показатели: назначения, надёжности, технологичности, унификации, эргономические, эстетические, патентно-правовые, экологические, безопасности, транспортабельности и экономические.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назначения</w:t>
      </w:r>
      <w:r w:rsidRPr="00AC78AA">
        <w:rPr>
          <w:rFonts w:ascii="Times New Roman" w:hAnsi="Times New Roman" w:cs="Times New Roman"/>
          <w:sz w:val="28"/>
          <w:szCs w:val="28"/>
        </w:rPr>
        <w:t xml:space="preserve"> обусловливают область применения продукции и характеризуют свойства, определяющие её функции. Показатели назначения включают: классификационные, функциональные, конструктивные, а также показатели технической эффективности, состава и структуры.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Классификационные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принадлежность продукции к определённой классификационной группе. Например, к ним относятся: грузоподъёмность крана, высота подъёма груза, пролёт крана, вместимость ковша экскаватора, мощность электродвигателя, передаточное число редуктора, содержание углерода в стали и т.д.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технической эффективности и функциональные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полезный эффект от использования продукции и прогрессивность заложенных технических решений. Для изделий эти показатели называются </w:t>
      </w:r>
      <w:r w:rsidRPr="00AC78AA">
        <w:rPr>
          <w:rFonts w:ascii="Times New Roman" w:hAnsi="Times New Roman" w:cs="Times New Roman"/>
          <w:b/>
          <w:sz w:val="28"/>
          <w:szCs w:val="28"/>
        </w:rPr>
        <w:t>эксплуатационными</w:t>
      </w:r>
      <w:r w:rsidRPr="00AC78AA">
        <w:rPr>
          <w:rFonts w:ascii="Times New Roman" w:hAnsi="Times New Roman" w:cs="Times New Roman"/>
          <w:sz w:val="28"/>
          <w:szCs w:val="28"/>
        </w:rPr>
        <w:t xml:space="preserve">. Например, функциональными показателями и показателями технической эффективности являются: </w:t>
      </w:r>
      <w:r w:rsidRPr="00AC78AA">
        <w:rPr>
          <w:rFonts w:ascii="Times New Roman" w:hAnsi="Times New Roman" w:cs="Times New Roman"/>
          <w:sz w:val="28"/>
          <w:szCs w:val="28"/>
        </w:rPr>
        <w:lastRenderedPageBreak/>
        <w:t>производительность машины, скорость передвижения, удельная энергоёмкость изделия.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Конструктивные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проектно-конструкторские решения, удобство монтажа и установки изделия, возможность </w:t>
      </w:r>
      <w:proofErr w:type="spellStart"/>
      <w:r w:rsidRPr="00AC78AA">
        <w:rPr>
          <w:rFonts w:ascii="Times New Roman" w:hAnsi="Times New Roman" w:cs="Times New Roman"/>
          <w:sz w:val="28"/>
          <w:szCs w:val="28"/>
        </w:rPr>
        <w:t>агрегатирования</w:t>
      </w:r>
      <w:proofErr w:type="spellEnd"/>
      <w:r w:rsidRPr="00AC78AA">
        <w:rPr>
          <w:rFonts w:ascii="Times New Roman" w:hAnsi="Times New Roman" w:cs="Times New Roman"/>
          <w:sz w:val="28"/>
          <w:szCs w:val="28"/>
        </w:rPr>
        <w:t xml:space="preserve"> и взаимозаменяемости. Например, к ним относят: габаритные, присоединительные размеры и т.д.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 xml:space="preserve">Показатели состава и структуры </w:t>
      </w:r>
      <w:r w:rsidRPr="00AC78AA">
        <w:rPr>
          <w:rFonts w:ascii="Times New Roman" w:hAnsi="Times New Roman" w:cs="Times New Roman"/>
          <w:sz w:val="28"/>
          <w:szCs w:val="28"/>
        </w:rPr>
        <w:t>характеризуют содержание в продукции химических элементов или структурных групп. Например, содержание к</w:t>
      </w:r>
      <w:r w:rsidR="00C77CEE">
        <w:rPr>
          <w:rFonts w:ascii="Times New Roman" w:hAnsi="Times New Roman" w:cs="Times New Roman"/>
          <w:sz w:val="28"/>
          <w:szCs w:val="28"/>
        </w:rPr>
        <w:t xml:space="preserve">омпонент (легирующих добавок) </w:t>
      </w:r>
      <w:proofErr w:type="gramStart"/>
      <w:r w:rsidR="00C77CEE">
        <w:rPr>
          <w:rFonts w:ascii="Times New Roman" w:hAnsi="Times New Roman" w:cs="Times New Roman"/>
          <w:sz w:val="28"/>
          <w:szCs w:val="28"/>
        </w:rPr>
        <w:t xml:space="preserve">в </w:t>
      </w:r>
      <w:r w:rsidRPr="00AC78AA">
        <w:rPr>
          <w:rFonts w:ascii="Times New Roman" w:hAnsi="Times New Roman" w:cs="Times New Roman"/>
          <w:sz w:val="28"/>
          <w:szCs w:val="28"/>
        </w:rPr>
        <w:t>стали</w:t>
      </w:r>
      <w:proofErr w:type="gramEnd"/>
      <w:r w:rsidRPr="00AC78AA">
        <w:rPr>
          <w:rFonts w:ascii="Times New Roman" w:hAnsi="Times New Roman" w:cs="Times New Roman"/>
          <w:sz w:val="28"/>
          <w:szCs w:val="28"/>
        </w:rPr>
        <w:t>, концентрация примесей в кислотах.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надёжности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свойства надёжности изделий в конкретных условиях их эксплуатации. Они включают показатели безотказности, долговечности, ремонтопригодности и </w:t>
      </w:r>
      <w:proofErr w:type="spellStart"/>
      <w:r w:rsidRPr="00AC78AA">
        <w:rPr>
          <w:rFonts w:ascii="Times New Roman" w:hAnsi="Times New Roman" w:cs="Times New Roman"/>
          <w:sz w:val="28"/>
          <w:szCs w:val="28"/>
        </w:rPr>
        <w:t>сохраняемости</w:t>
      </w:r>
      <w:proofErr w:type="spellEnd"/>
      <w:r w:rsidRPr="00AC78AA">
        <w:rPr>
          <w:rFonts w:ascii="Times New Roman" w:hAnsi="Times New Roman" w:cs="Times New Roman"/>
          <w:sz w:val="28"/>
          <w:szCs w:val="28"/>
        </w:rPr>
        <w:t>. Номенклатура показателей надёжности регламентируются ГОСТами.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bCs/>
          <w:sz w:val="28"/>
          <w:szCs w:val="28"/>
        </w:rPr>
        <w:t>Надежность</w:t>
      </w:r>
      <w:r w:rsidRPr="00AC78AA">
        <w:rPr>
          <w:rFonts w:ascii="Times New Roman" w:hAnsi="Times New Roman" w:cs="Times New Roman"/>
          <w:sz w:val="28"/>
          <w:szCs w:val="28"/>
        </w:rPr>
        <w:t xml:space="preserve"> </w:t>
      </w:r>
      <w:r w:rsidRPr="00AC78AA">
        <w:rPr>
          <w:rFonts w:ascii="Times New Roman" w:hAnsi="Times New Roman" w:cs="Times New Roman"/>
          <w:b/>
          <w:bCs/>
          <w:sz w:val="28"/>
          <w:szCs w:val="28"/>
        </w:rPr>
        <w:t>конструкции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- свойство конструкции выполнять заданные функции, сохраняя во времени значения установленных эксплуатационных показателей в заданных пределах, соответствующих требуемым режимам и условиям использования, технического обслуживания, ремонтов, хранения и транспортировки.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Безотказность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свойство конструкции непрерывно сохранять работоспособность в течение некоторого времени или некоторой наработки.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Долговечност</w:t>
      </w:r>
      <w:r w:rsidRPr="00F9087D">
        <w:rPr>
          <w:rFonts w:ascii="Times New Roman" w:hAnsi="Times New Roman" w:cs="Times New Roman"/>
          <w:b/>
          <w:sz w:val="28"/>
          <w:szCs w:val="28"/>
        </w:rPr>
        <w:t>ь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свойство объекта сохранять работоспособность до наступления предельного состояния при установленной системе технического обслуживания и ремонта.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Ремонтопригодност</w:t>
      </w:r>
      <w:r w:rsidRPr="00F9087D">
        <w:rPr>
          <w:rFonts w:ascii="Times New Roman" w:hAnsi="Times New Roman" w:cs="Times New Roman"/>
          <w:b/>
          <w:sz w:val="28"/>
          <w:szCs w:val="28"/>
        </w:rPr>
        <w:t>ь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свойство конструкции, заключающееся в приспособленности к предупреждению и обнаружению причин возникновения её отказов, повреждений и устранению их последствий путём производства ремонта и технического обслуживания.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78AA">
        <w:rPr>
          <w:rFonts w:ascii="Times New Roman" w:hAnsi="Times New Roman" w:cs="Times New Roman"/>
          <w:b/>
          <w:sz w:val="28"/>
          <w:szCs w:val="28"/>
        </w:rPr>
        <w:t>Сохраняемость</w:t>
      </w:r>
      <w:proofErr w:type="spellEnd"/>
      <w:r w:rsidR="003060CF">
        <w:rPr>
          <w:rFonts w:ascii="Times New Roman" w:hAnsi="Times New Roman" w:cs="Times New Roman"/>
          <w:sz w:val="28"/>
          <w:szCs w:val="28"/>
        </w:rPr>
        <w:t xml:space="preserve"> – </w:t>
      </w:r>
      <w:r w:rsidRPr="00AC78AA">
        <w:rPr>
          <w:rFonts w:ascii="Times New Roman" w:hAnsi="Times New Roman" w:cs="Times New Roman"/>
          <w:sz w:val="28"/>
          <w:szCs w:val="28"/>
        </w:rPr>
        <w:t>свойство конструкции сохранять показатели безотказности, долговечности и ремонтопригодности в течение периода эксплуатации.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технологичности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эффективность использования труда, времени, материалов и средств при создании продукции.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sz w:val="28"/>
          <w:szCs w:val="28"/>
        </w:rPr>
        <w:t>Каждый из показателей технологичности может быть суммарным (общим), структурным, относительным, удельным и сравнительным.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Суммарный (общий)</w:t>
      </w:r>
      <w:r w:rsidRPr="00AC78AA">
        <w:rPr>
          <w:rFonts w:ascii="Times New Roman" w:hAnsi="Times New Roman" w:cs="Times New Roman"/>
          <w:sz w:val="28"/>
          <w:szCs w:val="28"/>
        </w:rPr>
        <w:t xml:space="preserve"> показатель характеризует общие затраты на создание единицы продукции; </w:t>
      </w:r>
      <w:r w:rsidRPr="00AC78AA">
        <w:rPr>
          <w:rFonts w:ascii="Times New Roman" w:hAnsi="Times New Roman" w:cs="Times New Roman"/>
          <w:b/>
          <w:sz w:val="28"/>
          <w:szCs w:val="28"/>
        </w:rPr>
        <w:t>структурный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затраты по видам работ или затраты видов материалов и является элементом суммарного показателя; </w:t>
      </w:r>
      <w:r w:rsidRPr="00AC78AA">
        <w:rPr>
          <w:rFonts w:ascii="Times New Roman" w:hAnsi="Times New Roman" w:cs="Times New Roman"/>
          <w:b/>
          <w:sz w:val="28"/>
          <w:szCs w:val="28"/>
        </w:rPr>
        <w:lastRenderedPageBreak/>
        <w:t>относительный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долю отдельных затрат (по видам работ и материалов, по цехам, участкам и т.д.) в суммарных затратах и определяется как отношение структурного и суммарного показателей; </w:t>
      </w:r>
      <w:r w:rsidRPr="00AC78AA">
        <w:rPr>
          <w:rFonts w:ascii="Times New Roman" w:hAnsi="Times New Roman" w:cs="Times New Roman"/>
          <w:b/>
          <w:sz w:val="28"/>
          <w:szCs w:val="28"/>
        </w:rPr>
        <w:t>удельный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затраты на единицу определяющего параметра продукции, например, на единицу массы, объёма и т.д.; </w:t>
      </w:r>
      <w:r w:rsidRPr="00AC78AA">
        <w:rPr>
          <w:rFonts w:ascii="Times New Roman" w:hAnsi="Times New Roman" w:cs="Times New Roman"/>
          <w:b/>
          <w:sz w:val="28"/>
          <w:szCs w:val="28"/>
        </w:rPr>
        <w:t>сравнительный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уровень затрат по отношению к аналогичному базовому показателю, принятому или заданному для сравнительной оценки уровня технологичности.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стандартизации и унификации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уровень использования в продукции стандартных, унифицированных и оригинальных составных частей, а также уровень унификации с другими изделиями. Составными частями изделия являются входящие в него детали, комплекты, сборочные единицы и комплексы. 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Стандартными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являются составные части изделия, выпускаемые по государственным, республиканским и отраслевым стандартам.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Унифицированными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являются составные части изделия, выпускаемые по стандартам предприятий и используемые хотя бы в двух различных изделиях.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Оригинальными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являются составные части изделия, разработанные только для данного изделия.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Эргономические показатели качества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систему человек – изделие – среда и учитывает комплекс гигиенических, антропометрических, физиологических, психофизиологических и психологических свойств человека, проявляющихся в производственных и бытовых процессах.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Эргономика</w:t>
      </w:r>
      <w:r w:rsidRPr="00AC78AA">
        <w:rPr>
          <w:rFonts w:ascii="Times New Roman" w:hAnsi="Times New Roman" w:cs="Times New Roman"/>
          <w:sz w:val="28"/>
          <w:szCs w:val="28"/>
        </w:rPr>
        <w:t xml:space="preserve"> (от греческого </w:t>
      </w:r>
      <w:r w:rsidRPr="00AC78AA">
        <w:rPr>
          <w:rFonts w:ascii="Times New Roman" w:hAnsi="Times New Roman" w:cs="Times New Roman"/>
          <w:b/>
          <w:sz w:val="28"/>
          <w:szCs w:val="28"/>
          <w:lang w:val="en-US"/>
        </w:rPr>
        <w:t>ergon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работа и </w:t>
      </w:r>
      <w:r w:rsidRPr="00AC78AA">
        <w:rPr>
          <w:rFonts w:ascii="Times New Roman" w:hAnsi="Times New Roman" w:cs="Times New Roman"/>
          <w:b/>
          <w:sz w:val="28"/>
          <w:szCs w:val="28"/>
          <w:lang w:val="en-US"/>
        </w:rPr>
        <w:t>nomos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закон) – научная дисциплина, комплексно изучающая характеристики человека, изделия и среды, проявляющиеся в конкретных условиях их взаимодействия.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 xml:space="preserve">Гигиенические показатели </w:t>
      </w:r>
      <w:r w:rsidRPr="00AC78AA">
        <w:rPr>
          <w:rFonts w:ascii="Times New Roman" w:hAnsi="Times New Roman" w:cs="Times New Roman"/>
          <w:sz w:val="28"/>
          <w:szCs w:val="28"/>
        </w:rPr>
        <w:t>характеризуют соответствие изделия гигиеническим условиям жизнедеятельности и работоспособности человека при взаимодействии его с изделием и определяют уровни температуры, влажности, атмосферного давления, освещённости, запылённости, токсичности, шума, вибрации, перегрузок, напряжённости, магнитного и электрического полей, излучения и т.д.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Антропометрические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определяют соответствие рабочих мест форме, размерам и массе тела человека, взаимодействующего с изделием.  Антропометрические данные используют для рационального устройства рабочих мест.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lastRenderedPageBreak/>
        <w:t>Физиологические и психофизиологические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соответствие изделия силовым, скоростным, слуховым, зрительным и осязательным возможностям человека.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Психологические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соответствие изделия возможностям восприятия и переработки информации и возможности закрепления вновь формируемых или уже приобретённых навыков работы.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sz w:val="28"/>
          <w:szCs w:val="28"/>
        </w:rPr>
        <w:t xml:space="preserve">      Совокупность определённых условий труда в системе человек-изделие-среда определяет </w:t>
      </w:r>
      <w:r w:rsidRPr="00AC78AA">
        <w:rPr>
          <w:rFonts w:ascii="Times New Roman" w:hAnsi="Times New Roman" w:cs="Times New Roman"/>
          <w:b/>
          <w:sz w:val="28"/>
          <w:szCs w:val="28"/>
        </w:rPr>
        <w:t>уровень комфорта</w:t>
      </w:r>
      <w:r w:rsidRPr="00AC78AA">
        <w:rPr>
          <w:rFonts w:ascii="Times New Roman" w:hAnsi="Times New Roman" w:cs="Times New Roman"/>
          <w:sz w:val="28"/>
          <w:szCs w:val="28"/>
        </w:rPr>
        <w:t xml:space="preserve"> – комплексный показатель, качественная оценка которого имеет четыре степени: зона высокого комфорта, комфортная, некомфортная и невыносимая зона. 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Эстетические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эстетические свойства продукции: информационную выразительность, рациональность формы, целостность композиции, совершенство производственного исполнения и стабильность товарного вида продукции. Оценка эстетических показателей проводится экспертными методами. Эстетический уровень качества продукции оценивают по пятибалльной шкале: 5 баллов присваивают лучшим мировым образцам на уровне перспективных показателей качества; 4 балла – для лучших мировых образцов; 3 балла - присваивают лучшим национальным образцам; 2 балла – для уровня внутреннего рынка; 1 балл –для уровня ниже требований внутреннего рынка.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Патентно-правовые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патентную защиту и патентную чистоту продукции. Они включают показатели патентной защиты и патентной чистоты.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патентной</w:t>
      </w:r>
      <w:r w:rsidRPr="00AC78AA">
        <w:rPr>
          <w:rFonts w:ascii="Times New Roman" w:hAnsi="Times New Roman" w:cs="Times New Roman"/>
          <w:sz w:val="28"/>
          <w:szCs w:val="28"/>
        </w:rPr>
        <w:t xml:space="preserve"> </w:t>
      </w:r>
      <w:r w:rsidRPr="00AC78AA">
        <w:rPr>
          <w:rFonts w:ascii="Times New Roman" w:hAnsi="Times New Roman" w:cs="Times New Roman"/>
          <w:b/>
          <w:sz w:val="28"/>
          <w:szCs w:val="28"/>
        </w:rPr>
        <w:t>защиты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защиту продукции авторскими свидетельствами в России и патентами в странах предполагаемого экспорта или продаже лицензий на отечественные изобретения.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Экологические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уровень вредных воздействий на окружающую среду, возникающие при использовании продукции. Охрана природной окружающей среды обеспечивается системой мероприятий, которые определяются гос. стандартами в области охраны природы и улучшения использования природных ресурсов.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Показатели безопасности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особенности продукции, обусловливающие безопасность человека при её эксплуатации или потреблении. Безопасность человека обеспечивается при использовании, хранении, транспортировании, монтаже, обслуживании и ремонте продукции от механических, акустических, тепловых, электрических, химических воздействий, от радиоактивного излучения и т.д.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Показатели транспортабельности </w:t>
      </w:r>
      <w:r w:rsidRPr="00AC78AA">
        <w:rPr>
          <w:rFonts w:ascii="Times New Roman" w:hAnsi="Times New Roman" w:cs="Times New Roman"/>
          <w:sz w:val="28"/>
          <w:szCs w:val="28"/>
        </w:rPr>
        <w:t>характеризуют приспособленность продукции к подготовительным, транспортным и заключительным операциям, связанным с перемещением продукции в пространстве, не сопровождающимся её использованием.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b/>
          <w:sz w:val="28"/>
          <w:szCs w:val="28"/>
        </w:rPr>
        <w:t>Экономические показатели</w:t>
      </w:r>
      <w:r w:rsidRPr="00AC78AA">
        <w:rPr>
          <w:rFonts w:ascii="Times New Roman" w:hAnsi="Times New Roman" w:cs="Times New Roman"/>
          <w:sz w:val="28"/>
          <w:szCs w:val="28"/>
        </w:rPr>
        <w:t xml:space="preserve"> характеризуют затраты на создание (разработку и изготовление), потребление или эксплуатацию продукции, а также экономическую эффективность от её использования.</w:t>
      </w:r>
    </w:p>
    <w:p w:rsidR="00AC78AA" w:rsidRPr="00AC78AA" w:rsidRDefault="00AC78AA" w:rsidP="00AC78AA">
      <w:pPr>
        <w:jc w:val="both"/>
        <w:rPr>
          <w:rFonts w:ascii="Times New Roman" w:hAnsi="Times New Roman" w:cs="Times New Roman"/>
          <w:sz w:val="28"/>
          <w:szCs w:val="28"/>
        </w:rPr>
      </w:pPr>
      <w:r w:rsidRPr="00AC78AA">
        <w:rPr>
          <w:rFonts w:ascii="Times New Roman" w:hAnsi="Times New Roman" w:cs="Times New Roman"/>
          <w:sz w:val="28"/>
          <w:szCs w:val="28"/>
        </w:rPr>
        <w:t>К экономическим показателям относятся: народнохозяйственный экономический эффект, годовой экономический эффект,</w:t>
      </w:r>
      <w:r w:rsidR="002D228C">
        <w:rPr>
          <w:rFonts w:ascii="Times New Roman" w:hAnsi="Times New Roman" w:cs="Times New Roman"/>
          <w:sz w:val="28"/>
          <w:szCs w:val="28"/>
        </w:rPr>
        <w:t xml:space="preserve"> ре</w:t>
      </w:r>
      <w:r w:rsidR="00C371A6">
        <w:rPr>
          <w:rFonts w:ascii="Times New Roman" w:hAnsi="Times New Roman" w:cs="Times New Roman"/>
          <w:sz w:val="28"/>
          <w:szCs w:val="28"/>
        </w:rPr>
        <w:t>н</w:t>
      </w:r>
      <w:r w:rsidR="002D228C">
        <w:rPr>
          <w:rFonts w:ascii="Times New Roman" w:hAnsi="Times New Roman" w:cs="Times New Roman"/>
          <w:sz w:val="28"/>
          <w:szCs w:val="28"/>
        </w:rPr>
        <w:t>табельность,</w:t>
      </w:r>
      <w:r w:rsidRPr="00AC78AA">
        <w:rPr>
          <w:rFonts w:ascii="Times New Roman" w:hAnsi="Times New Roman" w:cs="Times New Roman"/>
          <w:sz w:val="28"/>
          <w:szCs w:val="28"/>
        </w:rPr>
        <w:t xml:space="preserve"> капитальные затраты, себестоимость изготовления продукции, годовые текущие затраты, затраты на расходные продукты при эксплуатации изделий, затраты на разработку, изготовление и испытания опытных образцов.</w:t>
      </w:r>
    </w:p>
    <w:p w:rsidR="001309DF" w:rsidRPr="001309DF" w:rsidRDefault="001309DF" w:rsidP="001309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567830" w:rsidRDefault="001309DF" w:rsidP="001309DF">
      <w:pPr>
        <w:rPr>
          <w:rFonts w:ascii="Times New Roman" w:hAnsi="Times New Roman" w:cs="Times New Roman"/>
          <w:b/>
          <w:sz w:val="28"/>
          <w:szCs w:val="28"/>
        </w:rPr>
      </w:pPr>
    </w:p>
    <w:p w:rsidR="00B76DAA" w:rsidRDefault="00B76DAA">
      <w:pPr>
        <w:rPr>
          <w:rFonts w:ascii="Times New Roman" w:hAnsi="Times New Roman" w:cs="Times New Roman"/>
          <w:sz w:val="28"/>
          <w:szCs w:val="28"/>
        </w:rPr>
      </w:pPr>
    </w:p>
    <w:p w:rsidR="00B76DAA" w:rsidRDefault="00B76DAA">
      <w:pPr>
        <w:rPr>
          <w:rFonts w:ascii="Times New Roman" w:hAnsi="Times New Roman" w:cs="Times New Roman"/>
          <w:sz w:val="28"/>
          <w:szCs w:val="28"/>
        </w:rPr>
      </w:pPr>
    </w:p>
    <w:p w:rsidR="00B76DAA" w:rsidRDefault="00B76DAA">
      <w:pPr>
        <w:rPr>
          <w:rFonts w:ascii="Times New Roman" w:hAnsi="Times New Roman" w:cs="Times New Roman"/>
          <w:sz w:val="28"/>
          <w:szCs w:val="28"/>
        </w:rPr>
      </w:pPr>
    </w:p>
    <w:p w:rsidR="00B76DAA" w:rsidRDefault="00B76DAA">
      <w:pPr>
        <w:rPr>
          <w:rFonts w:ascii="Times New Roman" w:hAnsi="Times New Roman" w:cs="Times New Roman"/>
          <w:sz w:val="28"/>
          <w:szCs w:val="28"/>
        </w:rPr>
      </w:pPr>
    </w:p>
    <w:p w:rsidR="00B76DAA" w:rsidRDefault="00B76DAA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A4FA6" w:rsidRDefault="00EA4FA6">
      <w:pPr>
        <w:rPr>
          <w:rFonts w:ascii="Times New Roman" w:hAnsi="Times New Roman" w:cs="Times New Roman"/>
          <w:sz w:val="28"/>
          <w:szCs w:val="28"/>
        </w:rPr>
      </w:pPr>
    </w:p>
    <w:p w:rsidR="00EB3921" w:rsidRDefault="00EB3921" w:rsidP="00A02D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7026" w:rsidRDefault="00C87026" w:rsidP="00A02D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3FF" w:rsidRDefault="004C03FF" w:rsidP="00642B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319" w:rsidRDefault="00E27319" w:rsidP="00E27319">
      <w:pPr>
        <w:rPr>
          <w:rFonts w:ascii="Times New Roman" w:hAnsi="Times New Roman" w:cs="Times New Roman"/>
          <w:sz w:val="28"/>
          <w:szCs w:val="28"/>
        </w:rPr>
      </w:pPr>
    </w:p>
    <w:p w:rsidR="00642BB4" w:rsidRDefault="00642BB4" w:rsidP="00567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2709" w:rsidRDefault="004B2709" w:rsidP="005678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B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F7C73"/>
    <w:multiLevelType w:val="multilevel"/>
    <w:tmpl w:val="10D4E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9C"/>
    <w:rsid w:val="00077DFA"/>
    <w:rsid w:val="000B5B5A"/>
    <w:rsid w:val="001309DF"/>
    <w:rsid w:val="00132390"/>
    <w:rsid w:val="001E3789"/>
    <w:rsid w:val="00292778"/>
    <w:rsid w:val="00295129"/>
    <w:rsid w:val="002D228C"/>
    <w:rsid w:val="003060CF"/>
    <w:rsid w:val="00332318"/>
    <w:rsid w:val="00352516"/>
    <w:rsid w:val="00354EC2"/>
    <w:rsid w:val="003F3C3E"/>
    <w:rsid w:val="003F4989"/>
    <w:rsid w:val="00416D6E"/>
    <w:rsid w:val="004A181C"/>
    <w:rsid w:val="004B226F"/>
    <w:rsid w:val="004B2709"/>
    <w:rsid w:val="004C03FF"/>
    <w:rsid w:val="004D68C2"/>
    <w:rsid w:val="005255FA"/>
    <w:rsid w:val="0056583E"/>
    <w:rsid w:val="00567830"/>
    <w:rsid w:val="00581E77"/>
    <w:rsid w:val="005A074B"/>
    <w:rsid w:val="005E478A"/>
    <w:rsid w:val="006114EC"/>
    <w:rsid w:val="00642BB4"/>
    <w:rsid w:val="006B7A58"/>
    <w:rsid w:val="006E1FAE"/>
    <w:rsid w:val="0070051B"/>
    <w:rsid w:val="007563EF"/>
    <w:rsid w:val="007A60A0"/>
    <w:rsid w:val="007B3499"/>
    <w:rsid w:val="00844E5A"/>
    <w:rsid w:val="00876EC8"/>
    <w:rsid w:val="008A3C6E"/>
    <w:rsid w:val="009117F7"/>
    <w:rsid w:val="00954651"/>
    <w:rsid w:val="00954E6F"/>
    <w:rsid w:val="00996E52"/>
    <w:rsid w:val="00A02D27"/>
    <w:rsid w:val="00A5643F"/>
    <w:rsid w:val="00A6317F"/>
    <w:rsid w:val="00A75AF6"/>
    <w:rsid w:val="00A979DF"/>
    <w:rsid w:val="00AC78AA"/>
    <w:rsid w:val="00B76DAA"/>
    <w:rsid w:val="00B96CAB"/>
    <w:rsid w:val="00BA4333"/>
    <w:rsid w:val="00BE44D4"/>
    <w:rsid w:val="00BF081E"/>
    <w:rsid w:val="00C06360"/>
    <w:rsid w:val="00C30F9F"/>
    <w:rsid w:val="00C371A6"/>
    <w:rsid w:val="00C61E48"/>
    <w:rsid w:val="00C77CEE"/>
    <w:rsid w:val="00C87026"/>
    <w:rsid w:val="00D16FB4"/>
    <w:rsid w:val="00D76367"/>
    <w:rsid w:val="00DA4914"/>
    <w:rsid w:val="00DE58EC"/>
    <w:rsid w:val="00E27319"/>
    <w:rsid w:val="00E64E3F"/>
    <w:rsid w:val="00EA4FA6"/>
    <w:rsid w:val="00EB3921"/>
    <w:rsid w:val="00F531DE"/>
    <w:rsid w:val="00F55920"/>
    <w:rsid w:val="00F8299C"/>
    <w:rsid w:val="00F82F2F"/>
    <w:rsid w:val="00F9087D"/>
    <w:rsid w:val="00F95BFD"/>
    <w:rsid w:val="00FA4C02"/>
    <w:rsid w:val="00FC2AD7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0C09"/>
  <w15:chartTrackingRefBased/>
  <w15:docId w15:val="{BC2885AC-0B69-4511-B3EC-09B4F834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6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76EC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44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tudopedia.ru/12_7456_klassifikatsiya-pozharnih-avtomobiley-po-naznacheniyu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udopedia.ru/17_98649_osnovnie-zakoni-mehanik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F7611-5957-4EF1-9C58-26E70930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61</cp:revision>
  <dcterms:created xsi:type="dcterms:W3CDTF">2025-04-01T15:32:00Z</dcterms:created>
  <dcterms:modified xsi:type="dcterms:W3CDTF">2025-07-22T12:24:00Z</dcterms:modified>
</cp:coreProperties>
</file>